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23" w:rsidRPr="00A66CE9" w:rsidRDefault="00A66CE9">
      <w:pPr>
        <w:rPr>
          <w:sz w:val="24"/>
          <w:szCs w:val="24"/>
        </w:rPr>
      </w:pPr>
      <w:r w:rsidRPr="00A66CE9">
        <w:rPr>
          <w:rFonts w:hint="eastAsia"/>
          <w:sz w:val="24"/>
          <w:szCs w:val="24"/>
          <w:u w:val="single"/>
        </w:rPr>
        <w:t>研究機関名：旭川医科大学</w:t>
      </w:r>
    </w:p>
    <w:p w:rsidR="00A66CE9" w:rsidRDefault="00A66CE9"/>
    <w:tbl>
      <w:tblPr>
        <w:tblStyle w:val="a3"/>
        <w:tblW w:w="0" w:type="auto"/>
        <w:tblLook w:val="04A0" w:firstRow="1" w:lastRow="0" w:firstColumn="1" w:lastColumn="0" w:noHBand="0" w:noVBand="1"/>
      </w:tblPr>
      <w:tblGrid>
        <w:gridCol w:w="2093"/>
        <w:gridCol w:w="7851"/>
      </w:tblGrid>
      <w:tr w:rsidR="00A66CE9" w:rsidRPr="00A66CE9" w:rsidTr="0026501C">
        <w:tc>
          <w:tcPr>
            <w:tcW w:w="2093" w:type="dxa"/>
          </w:tcPr>
          <w:p w:rsidR="00A66CE9" w:rsidRPr="00A66CE9" w:rsidRDefault="00A66CE9" w:rsidP="0026501C">
            <w:r w:rsidRPr="00A66CE9">
              <w:rPr>
                <w:rFonts w:hint="eastAsia"/>
              </w:rPr>
              <w:t>承認番号</w:t>
            </w:r>
          </w:p>
        </w:tc>
        <w:tc>
          <w:tcPr>
            <w:tcW w:w="7851" w:type="dxa"/>
          </w:tcPr>
          <w:p w:rsidR="00AC3B7E" w:rsidRPr="00AC3B7E" w:rsidRDefault="00AC3B7E" w:rsidP="0026501C">
            <w:pPr>
              <w:rPr>
                <w:color w:val="FF0000"/>
              </w:rPr>
            </w:pPr>
            <w:r>
              <w:rPr>
                <w:rFonts w:hint="eastAsia"/>
                <w:color w:val="FF0000"/>
              </w:rPr>
              <w:t>（</w:t>
            </w:r>
            <w:r w:rsidRPr="00AC3B7E">
              <w:rPr>
                <w:rFonts w:hint="eastAsia"/>
                <w:color w:val="FF0000"/>
              </w:rPr>
              <w:t>記入しない</w:t>
            </w:r>
            <w:r>
              <w:rPr>
                <w:rFonts w:hint="eastAsia"/>
                <w:color w:val="FF0000"/>
              </w:rPr>
              <w:t>）</w:t>
            </w:r>
          </w:p>
        </w:tc>
      </w:tr>
      <w:tr w:rsidR="00A66CE9" w:rsidRPr="00A66CE9" w:rsidTr="0026501C">
        <w:tc>
          <w:tcPr>
            <w:tcW w:w="2093" w:type="dxa"/>
          </w:tcPr>
          <w:p w:rsidR="00A66CE9" w:rsidRPr="00A66CE9" w:rsidRDefault="00A66CE9" w:rsidP="0026501C">
            <w:r w:rsidRPr="00A66CE9">
              <w:rPr>
                <w:rFonts w:hint="eastAsia"/>
              </w:rPr>
              <w:t>課題名</w:t>
            </w:r>
          </w:p>
        </w:tc>
        <w:tc>
          <w:tcPr>
            <w:tcW w:w="7851" w:type="dxa"/>
          </w:tcPr>
          <w:p w:rsidR="00A66CE9" w:rsidRPr="00D776E5" w:rsidRDefault="00D776E5" w:rsidP="0026501C">
            <w:pPr>
              <w:rPr>
                <w:szCs w:val="21"/>
              </w:rPr>
            </w:pPr>
            <w:r w:rsidRPr="00D776E5">
              <w:rPr>
                <w:rFonts w:hint="eastAsia"/>
                <w:szCs w:val="21"/>
                <w:lang w:bidi="en-US"/>
              </w:rPr>
              <w:t>北海道全域における完全脱臼発育性股関節形成不全症例の多施設調査研究</w:t>
            </w:r>
          </w:p>
        </w:tc>
      </w:tr>
      <w:tr w:rsidR="00A66CE9" w:rsidRPr="00A66CE9" w:rsidTr="0026501C">
        <w:tc>
          <w:tcPr>
            <w:tcW w:w="2093" w:type="dxa"/>
          </w:tcPr>
          <w:p w:rsidR="00A66CE9" w:rsidRPr="00A66CE9" w:rsidRDefault="00A66CE9" w:rsidP="0026501C">
            <w:r w:rsidRPr="00A66CE9">
              <w:rPr>
                <w:rFonts w:hint="eastAsia"/>
              </w:rPr>
              <w:t>研究期間</w:t>
            </w:r>
          </w:p>
        </w:tc>
        <w:tc>
          <w:tcPr>
            <w:tcW w:w="7851" w:type="dxa"/>
          </w:tcPr>
          <w:p w:rsidR="00A66CE9" w:rsidRPr="00A66CE9" w:rsidRDefault="00A66CE9" w:rsidP="0026501C">
            <w:r w:rsidRPr="00A66CE9">
              <w:rPr>
                <w:rFonts w:hint="eastAsia"/>
              </w:rPr>
              <w:t xml:space="preserve">西暦　　　年　　　月　　　日　～　　</w:t>
            </w:r>
            <w:r w:rsidR="00FA1E80" w:rsidRPr="00FA1E80">
              <w:rPr>
                <w:rFonts w:hint="eastAsia"/>
                <w:color w:val="FF0000"/>
                <w:u w:val="single"/>
              </w:rPr>
              <w:t>２０２１</w:t>
            </w:r>
            <w:r w:rsidRPr="00FA1E80">
              <w:rPr>
                <w:rFonts w:hint="eastAsia"/>
                <w:color w:val="FF0000"/>
                <w:u w:val="single"/>
              </w:rPr>
              <w:t xml:space="preserve">年　</w:t>
            </w:r>
            <w:r w:rsidR="00FA1E80" w:rsidRPr="00FA1E80">
              <w:rPr>
                <w:rFonts w:hint="eastAsia"/>
                <w:color w:val="FF0000"/>
                <w:u w:val="single"/>
              </w:rPr>
              <w:t>３</w:t>
            </w:r>
            <w:r w:rsidRPr="00FA1E80">
              <w:rPr>
                <w:rFonts w:hint="eastAsia"/>
                <w:color w:val="FF0000"/>
                <w:u w:val="single"/>
              </w:rPr>
              <w:t xml:space="preserve">月　</w:t>
            </w:r>
            <w:r w:rsidR="00FA1E80" w:rsidRPr="00FA1E80">
              <w:rPr>
                <w:rFonts w:hint="eastAsia"/>
                <w:color w:val="FF0000"/>
                <w:u w:val="single"/>
              </w:rPr>
              <w:t>３１</w:t>
            </w:r>
            <w:r w:rsidRPr="00FA1E80">
              <w:rPr>
                <w:rFonts w:hint="eastAsia"/>
                <w:color w:val="FF0000"/>
                <w:u w:val="single"/>
              </w:rPr>
              <w:t>日</w:t>
            </w:r>
          </w:p>
        </w:tc>
      </w:tr>
      <w:tr w:rsidR="00A66CE9" w:rsidRPr="00A66CE9" w:rsidTr="0026501C">
        <w:tc>
          <w:tcPr>
            <w:tcW w:w="2093" w:type="dxa"/>
            <w:vMerge w:val="restart"/>
          </w:tcPr>
          <w:p w:rsidR="00A66CE9" w:rsidRPr="00A66CE9" w:rsidRDefault="00A66CE9" w:rsidP="0026501C">
            <w:r w:rsidRPr="00A66CE9">
              <w:rPr>
                <w:rFonts w:hint="eastAsia"/>
              </w:rPr>
              <w:t>利用する情報、検体</w:t>
            </w:r>
          </w:p>
        </w:tc>
        <w:tc>
          <w:tcPr>
            <w:tcW w:w="7851" w:type="dxa"/>
          </w:tcPr>
          <w:p w:rsidR="00A66CE9" w:rsidRPr="00A66CE9" w:rsidRDefault="00D776E5" w:rsidP="0026501C">
            <w:r>
              <w:rPr>
                <w:rFonts w:hint="eastAsia"/>
              </w:rPr>
              <w:t>☑</w:t>
            </w:r>
            <w:r w:rsidR="00A66CE9" w:rsidRPr="00A66CE9">
              <w:rPr>
                <w:rFonts w:hint="eastAsia"/>
              </w:rPr>
              <w:t>診療情報（</w:t>
            </w:r>
            <w:r w:rsidR="00A66CE9">
              <w:rPr>
                <w:rFonts w:hint="eastAsia"/>
              </w:rPr>
              <w:t>詳細：</w:t>
            </w:r>
            <w:r w:rsidR="00A66CE9" w:rsidRPr="00D776E5">
              <w:rPr>
                <w:rFonts w:hint="eastAsia"/>
                <w:szCs w:val="21"/>
              </w:rPr>
              <w:t xml:space="preserve">　</w:t>
            </w:r>
            <w:r w:rsidRPr="00D776E5">
              <w:rPr>
                <w:rFonts w:hint="eastAsia"/>
                <w:szCs w:val="21"/>
              </w:rPr>
              <w:t>年齢、性別、罹患側、臨床経過</w:t>
            </w:r>
            <w:r>
              <w:rPr>
                <w:rFonts w:hint="eastAsia"/>
              </w:rPr>
              <w:t xml:space="preserve">　</w:t>
            </w:r>
            <w:r w:rsidR="00A66CE9" w:rsidRPr="00A66CE9">
              <w:rPr>
                <w:rFonts w:hint="eastAsia"/>
              </w:rPr>
              <w:t>）</w:t>
            </w:r>
          </w:p>
          <w:p w:rsidR="00A66CE9" w:rsidRPr="00A66CE9" w:rsidRDefault="00A66CE9" w:rsidP="0026501C">
            <w:r w:rsidRPr="00A66CE9">
              <w:rPr>
                <w:rFonts w:hint="eastAsia"/>
              </w:rPr>
              <w:t>□手術、検査等で採取した組織（対象臓器等名：　　　　　　　　）</w:t>
            </w:r>
          </w:p>
          <w:p w:rsidR="00A66CE9" w:rsidRPr="00A66CE9" w:rsidRDefault="00A66CE9" w:rsidP="0026501C">
            <w:r w:rsidRPr="00A66CE9">
              <w:rPr>
                <w:rFonts w:hint="eastAsia"/>
              </w:rPr>
              <w:t>□血液</w:t>
            </w:r>
          </w:p>
          <w:p w:rsidR="00A66CE9" w:rsidRPr="00A66CE9" w:rsidRDefault="00A66CE9" w:rsidP="00A66CE9">
            <w:pPr>
              <w:tabs>
                <w:tab w:val="left" w:pos="3630"/>
              </w:tabs>
            </w:pPr>
            <w:r w:rsidRPr="00A66CE9">
              <w:rPr>
                <w:rFonts w:hint="eastAsia"/>
              </w:rPr>
              <w:t>□その他（</w:t>
            </w:r>
            <w:r w:rsidRPr="00A66CE9">
              <w:tab/>
            </w:r>
            <w:r w:rsidRPr="00A66CE9">
              <w:rPr>
                <w:rFonts w:hint="eastAsia"/>
              </w:rPr>
              <w:t>）</w:t>
            </w:r>
          </w:p>
        </w:tc>
      </w:tr>
      <w:tr w:rsidR="00A66CE9" w:rsidRPr="00A66CE9" w:rsidTr="0026501C">
        <w:tc>
          <w:tcPr>
            <w:tcW w:w="2093" w:type="dxa"/>
            <w:vMerge/>
          </w:tcPr>
          <w:p w:rsidR="00A66CE9" w:rsidRPr="00A66CE9" w:rsidRDefault="00A66CE9" w:rsidP="0026501C"/>
        </w:tc>
        <w:tc>
          <w:tcPr>
            <w:tcW w:w="7851" w:type="dxa"/>
          </w:tcPr>
          <w:p w:rsidR="00A66CE9" w:rsidRPr="00A66CE9" w:rsidRDefault="00A66CE9" w:rsidP="0026501C">
            <w:r w:rsidRPr="00A66CE9">
              <w:rPr>
                <w:rFonts w:hint="eastAsia"/>
              </w:rPr>
              <w:t xml:space="preserve">※以下の期間に収集した情報、検体が対象となります　</w:t>
            </w:r>
          </w:p>
          <w:p w:rsidR="00A66CE9" w:rsidRPr="00A66CE9" w:rsidRDefault="00A66CE9" w:rsidP="0026501C">
            <w:r w:rsidRPr="00A66CE9">
              <w:rPr>
                <w:rFonts w:hint="eastAsia"/>
              </w:rPr>
              <w:t xml:space="preserve">西暦　　</w:t>
            </w:r>
            <w:r w:rsidR="00D776E5">
              <w:rPr>
                <w:rFonts w:hint="eastAsia"/>
              </w:rPr>
              <w:t>２０１１</w:t>
            </w:r>
            <w:r w:rsidRPr="00A66CE9">
              <w:rPr>
                <w:rFonts w:hint="eastAsia"/>
              </w:rPr>
              <w:t xml:space="preserve">年　</w:t>
            </w:r>
            <w:r w:rsidR="00D776E5">
              <w:rPr>
                <w:rFonts w:hint="eastAsia"/>
              </w:rPr>
              <w:t>１</w:t>
            </w:r>
            <w:r w:rsidRPr="00A66CE9">
              <w:rPr>
                <w:rFonts w:hint="eastAsia"/>
              </w:rPr>
              <w:t xml:space="preserve">月　</w:t>
            </w:r>
            <w:r w:rsidR="00D776E5">
              <w:rPr>
                <w:rFonts w:hint="eastAsia"/>
              </w:rPr>
              <w:t>１</w:t>
            </w:r>
            <w:r w:rsidRPr="00A66CE9">
              <w:rPr>
                <w:rFonts w:hint="eastAsia"/>
              </w:rPr>
              <w:t xml:space="preserve">日　～　　</w:t>
            </w:r>
            <w:r w:rsidR="00D776E5">
              <w:rPr>
                <w:rFonts w:hint="eastAsia"/>
              </w:rPr>
              <w:t>２０２０</w:t>
            </w:r>
            <w:r w:rsidRPr="00A66CE9">
              <w:rPr>
                <w:rFonts w:hint="eastAsia"/>
              </w:rPr>
              <w:t xml:space="preserve">年　</w:t>
            </w:r>
            <w:r w:rsidR="00D776E5">
              <w:rPr>
                <w:rFonts w:hint="eastAsia"/>
              </w:rPr>
              <w:t>１２</w:t>
            </w:r>
            <w:r w:rsidRPr="00A66CE9">
              <w:rPr>
                <w:rFonts w:hint="eastAsia"/>
              </w:rPr>
              <w:t>月</w:t>
            </w:r>
            <w:r w:rsidR="00D776E5">
              <w:rPr>
                <w:rFonts w:hint="eastAsia"/>
              </w:rPr>
              <w:t>２５</w:t>
            </w:r>
            <w:r w:rsidRPr="00A66CE9">
              <w:rPr>
                <w:rFonts w:hint="eastAsia"/>
              </w:rPr>
              <w:t>日</w:t>
            </w:r>
          </w:p>
        </w:tc>
      </w:tr>
      <w:tr w:rsidR="00A66CE9" w:rsidRPr="00A66CE9" w:rsidTr="0026501C">
        <w:tc>
          <w:tcPr>
            <w:tcW w:w="2093" w:type="dxa"/>
          </w:tcPr>
          <w:p w:rsidR="00A66CE9" w:rsidRPr="00A66CE9" w:rsidRDefault="00A66CE9" w:rsidP="0026501C">
            <w:r w:rsidRPr="00A66CE9">
              <w:t>研究の意義、目的</w:t>
            </w:r>
          </w:p>
        </w:tc>
        <w:tc>
          <w:tcPr>
            <w:tcW w:w="7851" w:type="dxa"/>
          </w:tcPr>
          <w:p w:rsidR="008D23E0" w:rsidRPr="00D776E5" w:rsidRDefault="00D776E5" w:rsidP="00D776E5">
            <w:pPr>
              <w:ind w:leftChars="157" w:left="330" w:firstLineChars="31" w:firstLine="74"/>
              <w:rPr>
                <w:sz w:val="24"/>
                <w:szCs w:val="24"/>
              </w:rPr>
            </w:pPr>
            <w:r>
              <w:rPr>
                <w:rFonts w:hint="eastAsia"/>
                <w:sz w:val="24"/>
                <w:lang w:bidi="en-US"/>
              </w:rPr>
              <w:t>完全脱臼発育性股関節形成不全</w:t>
            </w:r>
            <w:r>
              <w:rPr>
                <w:rFonts w:hint="eastAsia"/>
                <w:sz w:val="24"/>
              </w:rPr>
              <w:t>の患者さんの背景や臨床経過を詳細に評価することで、その危険因子を明らかにし、今後の早期発見・予防に役立てること。</w:t>
            </w:r>
          </w:p>
        </w:tc>
      </w:tr>
      <w:tr w:rsidR="00A66CE9" w:rsidRPr="00A66CE9" w:rsidTr="0026501C">
        <w:tc>
          <w:tcPr>
            <w:tcW w:w="2093" w:type="dxa"/>
          </w:tcPr>
          <w:p w:rsidR="00A66CE9" w:rsidRPr="00A66CE9" w:rsidRDefault="00A66CE9" w:rsidP="0026501C">
            <w:r w:rsidRPr="00A66CE9">
              <w:t>研究の方法</w:t>
            </w:r>
          </w:p>
        </w:tc>
        <w:tc>
          <w:tcPr>
            <w:tcW w:w="7851" w:type="dxa"/>
          </w:tcPr>
          <w:p w:rsidR="00D776E5" w:rsidRPr="00D776E5" w:rsidRDefault="00D776E5" w:rsidP="00D776E5">
            <w:pPr>
              <w:ind w:leftChars="100" w:left="210"/>
              <w:rPr>
                <w:szCs w:val="21"/>
              </w:rPr>
            </w:pPr>
            <w:r w:rsidRPr="00D776E5">
              <w:rPr>
                <w:szCs w:val="21"/>
              </w:rPr>
              <w:t>カルテを用い</w:t>
            </w:r>
            <w:r w:rsidRPr="00D776E5">
              <w:rPr>
                <w:rFonts w:hint="eastAsia"/>
                <w:szCs w:val="21"/>
              </w:rPr>
              <w:t>年齢、性別、罹患側、臨床経過（装具治療歴、治療方法、治療成績など）を調査します。</w:t>
            </w:r>
            <w:bookmarkStart w:id="0" w:name="_GoBack"/>
            <w:bookmarkEnd w:id="0"/>
          </w:p>
          <w:p w:rsidR="008D23E0" w:rsidRPr="00D776E5" w:rsidRDefault="008D23E0" w:rsidP="0026501C"/>
        </w:tc>
      </w:tr>
      <w:tr w:rsidR="00C6326D" w:rsidRPr="00A66CE9" w:rsidTr="0026501C">
        <w:tc>
          <w:tcPr>
            <w:tcW w:w="2093" w:type="dxa"/>
          </w:tcPr>
          <w:p w:rsidR="00C6326D" w:rsidRPr="00A66CE9" w:rsidRDefault="00C6326D" w:rsidP="0026501C">
            <w:r>
              <w:rPr>
                <w:rFonts w:hint="eastAsia"/>
              </w:rPr>
              <w:t>その他</w:t>
            </w:r>
          </w:p>
        </w:tc>
        <w:tc>
          <w:tcPr>
            <w:tcW w:w="7851" w:type="dxa"/>
          </w:tcPr>
          <w:p w:rsidR="00C6326D" w:rsidRPr="00D776E5" w:rsidRDefault="00D776E5" w:rsidP="002B6D80">
            <w:pPr>
              <w:rPr>
                <w:color w:val="000000" w:themeColor="text1"/>
              </w:rPr>
            </w:pPr>
            <w:r w:rsidRPr="00D776E5">
              <w:rPr>
                <w:rFonts w:hint="eastAsia"/>
                <w:color w:val="000000" w:themeColor="text1"/>
              </w:rPr>
              <w:t>利益相反に該当しません。</w:t>
            </w:r>
          </w:p>
        </w:tc>
      </w:tr>
      <w:tr w:rsidR="00A66CE9" w:rsidRPr="00A66CE9" w:rsidTr="0026501C">
        <w:tc>
          <w:tcPr>
            <w:tcW w:w="2093" w:type="dxa"/>
          </w:tcPr>
          <w:p w:rsidR="00A66CE9" w:rsidRPr="00A66CE9" w:rsidRDefault="00A66CE9" w:rsidP="0026501C">
            <w:r w:rsidRPr="00A66CE9">
              <w:t>個人情報について</w:t>
            </w:r>
          </w:p>
        </w:tc>
        <w:tc>
          <w:tcPr>
            <w:tcW w:w="7851" w:type="dxa"/>
          </w:tcPr>
          <w:p w:rsidR="00A66CE9" w:rsidRPr="00A66CE9" w:rsidRDefault="00A66CE9" w:rsidP="0026501C">
            <w:r w:rsidRPr="00A66CE9">
              <w:t xml:space="preserve">　利用する情報、検体からは、お名前や住所など、個人が特定できる情報は削除して取り扱いますので、個人情報が外部に漏えいすることはありません。研究成果発表（学会発表、学術論文への投稿）の際にも、個人が特定できる情報は利用しません。</w:t>
            </w:r>
          </w:p>
        </w:tc>
      </w:tr>
      <w:tr w:rsidR="00A66CE9" w:rsidRPr="00A66CE9" w:rsidTr="0026501C">
        <w:tc>
          <w:tcPr>
            <w:tcW w:w="2093" w:type="dxa"/>
          </w:tcPr>
          <w:p w:rsidR="00A66CE9" w:rsidRPr="00A66CE9" w:rsidRDefault="00A66CE9" w:rsidP="0026501C">
            <w:r w:rsidRPr="00A66CE9">
              <w:rPr>
                <w:rFonts w:hint="eastAsia"/>
              </w:rPr>
              <w:t>問い合わせ等の</w:t>
            </w:r>
          </w:p>
          <w:p w:rsidR="00A66CE9" w:rsidRPr="00A66CE9" w:rsidRDefault="00A66CE9" w:rsidP="0026501C">
            <w:r w:rsidRPr="00A66CE9">
              <w:rPr>
                <w:rFonts w:hint="eastAsia"/>
              </w:rPr>
              <w:t>窓口</w:t>
            </w:r>
          </w:p>
        </w:tc>
        <w:tc>
          <w:tcPr>
            <w:tcW w:w="7851" w:type="dxa"/>
          </w:tcPr>
          <w:p w:rsidR="00A66CE9" w:rsidRPr="00A66CE9" w:rsidRDefault="00A66CE9" w:rsidP="0026501C">
            <w:r w:rsidRPr="00A66CE9">
              <w:t>所属：</w:t>
            </w:r>
            <w:r w:rsidR="00D776E5">
              <w:t>旭川医科大学整形外科学講座</w:t>
            </w:r>
          </w:p>
          <w:p w:rsidR="00A66CE9" w:rsidRPr="00A66CE9" w:rsidRDefault="00A66CE9" w:rsidP="0026501C">
            <w:r w:rsidRPr="00A66CE9">
              <w:rPr>
                <w:rFonts w:hint="eastAsia"/>
              </w:rPr>
              <w:t>氏名：</w:t>
            </w:r>
            <w:r w:rsidR="00D776E5">
              <w:rPr>
                <w:rFonts w:hint="eastAsia"/>
              </w:rPr>
              <w:t>谷野弘昌</w:t>
            </w:r>
          </w:p>
          <w:p w:rsidR="00A66CE9" w:rsidRPr="00A66CE9" w:rsidRDefault="00A66CE9" w:rsidP="0026501C">
            <w:r w:rsidRPr="00A66CE9">
              <w:rPr>
                <w:rFonts w:hint="eastAsia"/>
              </w:rPr>
              <w:t>電話番号：</w:t>
            </w:r>
            <w:r w:rsidR="00D776E5">
              <w:rPr>
                <w:rFonts w:hint="eastAsia"/>
              </w:rPr>
              <w:t>0166-68-2512</w:t>
            </w:r>
          </w:p>
        </w:tc>
      </w:tr>
    </w:tbl>
    <w:p w:rsidR="00A66CE9" w:rsidRPr="00A66CE9" w:rsidRDefault="00A66CE9"/>
    <w:sectPr w:rsidR="00A66CE9" w:rsidRPr="00A66CE9" w:rsidSect="00A66C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9D" w:rsidRDefault="00FE339D" w:rsidP="00AC3B7E">
      <w:r>
        <w:separator/>
      </w:r>
    </w:p>
  </w:endnote>
  <w:endnote w:type="continuationSeparator" w:id="0">
    <w:p w:rsidR="00FE339D" w:rsidRDefault="00FE339D"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9D" w:rsidRDefault="00FE339D" w:rsidP="00AC3B7E">
      <w:r>
        <w:separator/>
      </w:r>
    </w:p>
  </w:footnote>
  <w:footnote w:type="continuationSeparator" w:id="0">
    <w:p w:rsidR="00FE339D" w:rsidRDefault="00FE339D" w:rsidP="00A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E9"/>
    <w:rsid w:val="00072A94"/>
    <w:rsid w:val="002B6D80"/>
    <w:rsid w:val="002D6282"/>
    <w:rsid w:val="00404E23"/>
    <w:rsid w:val="004A4CC3"/>
    <w:rsid w:val="00582C25"/>
    <w:rsid w:val="00791BD4"/>
    <w:rsid w:val="00835A6F"/>
    <w:rsid w:val="008D23E0"/>
    <w:rsid w:val="008F676A"/>
    <w:rsid w:val="00A268C0"/>
    <w:rsid w:val="00A66CE9"/>
    <w:rsid w:val="00A95D2E"/>
    <w:rsid w:val="00AC3B7E"/>
    <w:rsid w:val="00C6326D"/>
    <w:rsid w:val="00D776E5"/>
    <w:rsid w:val="00D80520"/>
    <w:rsid w:val="00EA5A8C"/>
    <w:rsid w:val="00FA1E80"/>
    <w:rsid w:val="00FE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2">
    <w:name w:val="Body Text Indent 2"/>
    <w:basedOn w:val="a"/>
    <w:link w:val="20"/>
    <w:rsid w:val="00D776E5"/>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D776E5"/>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semiHidden/>
    <w:unhideWhenUsed/>
    <w:rsid w:val="00A66CE9"/>
    <w:pPr>
      <w:jc w:val="left"/>
    </w:pPr>
  </w:style>
  <w:style w:type="character" w:customStyle="1" w:styleId="a6">
    <w:name w:val="コメント文字列 (文字)"/>
    <w:basedOn w:val="a0"/>
    <w:link w:val="a5"/>
    <w:uiPriority w:val="99"/>
    <w:semiHidden/>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2">
    <w:name w:val="Body Text Indent 2"/>
    <w:basedOn w:val="a"/>
    <w:link w:val="20"/>
    <w:rsid w:val="00D776E5"/>
    <w:pPr>
      <w:spacing w:line="480" w:lineRule="auto"/>
      <w:ind w:leftChars="400" w:left="851"/>
    </w:pPr>
    <w:rPr>
      <w:rFonts w:ascii="Century" w:eastAsia="ＭＳ 明朝" w:hAnsi="Century" w:cs="Times New Roman"/>
      <w:szCs w:val="20"/>
    </w:rPr>
  </w:style>
  <w:style w:type="character" w:customStyle="1" w:styleId="20">
    <w:name w:val="本文インデント 2 (文字)"/>
    <w:basedOn w:val="a0"/>
    <w:link w:val="2"/>
    <w:rsid w:val="00D776E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6438">
      <w:bodyDiv w:val="1"/>
      <w:marLeft w:val="0"/>
      <w:marRight w:val="0"/>
      <w:marTop w:val="0"/>
      <w:marBottom w:val="0"/>
      <w:divBdr>
        <w:top w:val="none" w:sz="0" w:space="0" w:color="auto"/>
        <w:left w:val="none" w:sz="0" w:space="0" w:color="auto"/>
        <w:bottom w:val="none" w:sz="0" w:space="0" w:color="auto"/>
        <w:right w:val="none" w:sz="0" w:space="0" w:color="auto"/>
      </w:divBdr>
    </w:div>
    <w:div w:id="16682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Tanino</cp:lastModifiedBy>
  <cp:revision>2</cp:revision>
  <cp:lastPrinted>2016-12-01T11:25:00Z</cp:lastPrinted>
  <dcterms:created xsi:type="dcterms:W3CDTF">2016-12-01T11:25:00Z</dcterms:created>
  <dcterms:modified xsi:type="dcterms:W3CDTF">2016-12-01T11:25:00Z</dcterms:modified>
</cp:coreProperties>
</file>